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532" w:rsidRDefault="003654F9" w:rsidP="003654F9">
      <w:pPr>
        <w:spacing w:after="0"/>
        <w:jc w:val="center"/>
        <w:rPr>
          <w:b/>
          <w:sz w:val="28"/>
          <w:szCs w:val="32"/>
        </w:rPr>
      </w:pPr>
      <w:r w:rsidRPr="003654F9">
        <w:rPr>
          <w:b/>
          <w:sz w:val="28"/>
          <w:szCs w:val="32"/>
        </w:rPr>
        <w:t>UZASADNIENIE ZGODNOŚCI OPERACJI Z LOKALNYMI KRYTERIAMI WYBORU</w:t>
      </w:r>
      <w:r>
        <w:rPr>
          <w:b/>
          <w:sz w:val="28"/>
          <w:szCs w:val="32"/>
        </w:rPr>
        <w:t xml:space="preserve"> </w:t>
      </w:r>
      <w:r w:rsidRPr="003654F9">
        <w:rPr>
          <w:b/>
          <w:sz w:val="28"/>
          <w:szCs w:val="32"/>
        </w:rPr>
        <w:t xml:space="preserve">DLA WNIOSKODAWCÓW ROZWIJAJĄCYCH </w:t>
      </w:r>
    </w:p>
    <w:p w:rsidR="003654F9" w:rsidRDefault="003654F9" w:rsidP="003654F9">
      <w:pPr>
        <w:spacing w:after="0"/>
        <w:jc w:val="center"/>
        <w:rPr>
          <w:b/>
          <w:sz w:val="28"/>
          <w:szCs w:val="32"/>
        </w:rPr>
      </w:pPr>
      <w:r w:rsidRPr="003654F9">
        <w:rPr>
          <w:b/>
          <w:sz w:val="28"/>
          <w:szCs w:val="32"/>
        </w:rPr>
        <w:t>DZIAŁALNOŚĆ GOSPODARCZĄ</w:t>
      </w:r>
    </w:p>
    <w:p w:rsidR="003654F9" w:rsidRDefault="003654F9" w:rsidP="003654F9">
      <w:pPr>
        <w:spacing w:after="0"/>
        <w:jc w:val="center"/>
        <w:rPr>
          <w:b/>
          <w:szCs w:val="32"/>
        </w:rPr>
      </w:pPr>
      <w:r w:rsidRPr="003654F9">
        <w:rPr>
          <w:b/>
          <w:szCs w:val="32"/>
        </w:rPr>
        <w:t xml:space="preserve">NUMER NABORU </w:t>
      </w:r>
      <w:r w:rsidR="00D82532">
        <w:rPr>
          <w:b/>
          <w:szCs w:val="32"/>
        </w:rPr>
        <w:t>1</w:t>
      </w:r>
      <w:r w:rsidRPr="003654F9">
        <w:rPr>
          <w:b/>
          <w:szCs w:val="32"/>
        </w:rPr>
        <w:t>/20</w:t>
      </w:r>
      <w:r w:rsidR="00D82532">
        <w:rPr>
          <w:b/>
          <w:szCs w:val="32"/>
        </w:rPr>
        <w:t>20</w:t>
      </w:r>
    </w:p>
    <w:p w:rsidR="003654F9" w:rsidRDefault="003654F9" w:rsidP="003654F9">
      <w:pPr>
        <w:spacing w:after="0"/>
        <w:rPr>
          <w:sz w:val="22"/>
          <w:szCs w:val="32"/>
        </w:rPr>
      </w:pPr>
    </w:p>
    <w:p w:rsidR="003654F9" w:rsidRPr="003654F9" w:rsidRDefault="003654F9" w:rsidP="003654F9">
      <w:pPr>
        <w:spacing w:after="0"/>
        <w:rPr>
          <w:sz w:val="22"/>
          <w:szCs w:val="32"/>
        </w:rPr>
      </w:pPr>
      <w:r w:rsidRPr="003654F9">
        <w:rPr>
          <w:sz w:val="22"/>
          <w:szCs w:val="32"/>
        </w:rPr>
        <w:t xml:space="preserve">IMIĘ I NAZWISKO WNIOSKODAWCY………………………………………………………………… </w:t>
      </w:r>
    </w:p>
    <w:p w:rsidR="003654F9" w:rsidRDefault="003654F9" w:rsidP="003654F9">
      <w:pPr>
        <w:spacing w:after="0"/>
        <w:rPr>
          <w:b/>
          <w:sz w:val="32"/>
          <w:szCs w:val="32"/>
        </w:rPr>
      </w:pPr>
      <w:bookmarkStart w:id="0" w:name="_GoBack"/>
      <w:bookmarkEnd w:id="0"/>
    </w:p>
    <w:p w:rsidR="003654F9" w:rsidRPr="003654F9" w:rsidRDefault="003654F9" w:rsidP="003654F9">
      <w:pPr>
        <w:spacing w:after="0"/>
        <w:jc w:val="both"/>
        <w:rPr>
          <w:b/>
          <w:i/>
          <w:sz w:val="22"/>
        </w:rPr>
      </w:pPr>
      <w:r w:rsidRPr="003654F9">
        <w:rPr>
          <w:b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3654F9">
          <w:rPr>
            <w:rStyle w:val="Hipercze"/>
            <w:b/>
            <w:i/>
            <w:sz w:val="22"/>
          </w:rPr>
          <w:t>www.promenadas12.pl</w:t>
        </w:r>
      </w:hyperlink>
      <w:r w:rsidRPr="003654F9">
        <w:rPr>
          <w:b/>
          <w:i/>
          <w:sz w:val="22"/>
        </w:rPr>
        <w:t xml:space="preserve"> w</w:t>
      </w:r>
      <w:r>
        <w:rPr>
          <w:b/>
          <w:i/>
          <w:sz w:val="22"/>
        </w:rPr>
        <w:t> </w:t>
      </w:r>
      <w:r w:rsidRPr="003654F9">
        <w:rPr>
          <w:b/>
          <w:i/>
          <w:sz w:val="22"/>
        </w:rPr>
        <w:t>zakładce strefa beneficjenta / zasady i warunki wsparcia. Szare pola wypełnia LGD.</w:t>
      </w:r>
    </w:p>
    <w:p w:rsidR="003654F9" w:rsidRPr="006E3F9F" w:rsidRDefault="003654F9" w:rsidP="003654F9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66"/>
        <w:gridCol w:w="5462"/>
      </w:tblGrid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>Nazwa kryterium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>Uzasadnienie</w:t>
            </w:r>
          </w:p>
        </w:tc>
      </w:tr>
      <w:tr w:rsidR="003654F9" w:rsidRPr="003654F9" w:rsidTr="003654F9">
        <w:tc>
          <w:tcPr>
            <w:tcW w:w="629" w:type="dxa"/>
            <w:shd w:val="clear" w:color="auto" w:fill="EEECE1" w:themeFill="background2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4387" w:type="dxa"/>
            <w:shd w:val="clear" w:color="auto" w:fill="EEECE1" w:themeFill="background2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b/>
                <w:bCs/>
                <w:sz w:val="22"/>
              </w:rPr>
              <w:t>Jakość wniosku i załączników</w:t>
            </w:r>
            <w:r w:rsidRPr="003654F9">
              <w:rPr>
                <w:b/>
                <w:sz w:val="22"/>
              </w:rPr>
              <w:t xml:space="preserve"> (wypełnia LGD) </w:t>
            </w:r>
            <w:r w:rsidRPr="003654F9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skutkować nieprzyznaniem punktów w tym kryterium. 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EEECE1" w:themeFill="background2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  <w:r w:rsidRPr="003654F9">
              <w:rPr>
                <w:b/>
                <w:bCs/>
                <w:sz w:val="22"/>
              </w:rPr>
              <w:t>Miejsca pracy</w:t>
            </w:r>
            <w:r w:rsidRPr="003654F9">
              <w:rPr>
                <w:b/>
                <w:i/>
                <w:sz w:val="22"/>
              </w:rPr>
              <w:t xml:space="preserve"> 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Preferowane będą operacje zakładające tworzenie miejsc pracy. Należy wskazać i opisać stanowiska pracy utworzone w wyniku realizacji operacji, utworzone miejsca powinny mieć ścisły związek z charakterem operacji. </w:t>
            </w:r>
            <w:r>
              <w:rPr>
                <w:i/>
                <w:sz w:val="22"/>
              </w:rPr>
              <w:t xml:space="preserve">W przypadku gdy wnioskodawca planuje utworzenie więcej niż jednego miejsca pracy należy wskazać planowany czas trwania zatrudnienia w odniesieniu do 2-go i 3-go miejsca pracy. 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3654F9">
              <w:rPr>
                <w:b/>
                <w:bCs/>
                <w:sz w:val="22"/>
              </w:rPr>
              <w:t>Zatrudnienie osób z grup defaworyzowanych</w:t>
            </w:r>
          </w:p>
          <w:p w:rsidR="003654F9" w:rsidRPr="001018C1" w:rsidRDefault="003654F9" w:rsidP="001018C1">
            <w:pPr>
              <w:pStyle w:val="TableContents"/>
              <w:jc w:val="both"/>
              <w:rPr>
                <w:i/>
                <w:sz w:val="22"/>
                <w:szCs w:val="22"/>
              </w:rPr>
            </w:pPr>
            <w:r w:rsidRPr="003654F9">
              <w:rPr>
                <w:i/>
                <w:sz w:val="22"/>
                <w:szCs w:val="22"/>
              </w:rPr>
              <w:t>Punkty w tym kryterium mogą być przyznane jeżeli wnioskodawca w ramach tworzenia miejsc pracy planuje zatrudnienie osób z grup defaworyzowanych określonych w LS</w:t>
            </w:r>
            <w:r w:rsidR="001018C1">
              <w:rPr>
                <w:i/>
                <w:sz w:val="22"/>
                <w:szCs w:val="22"/>
              </w:rPr>
              <w:t xml:space="preserve">R oraz wskaże co najmniej jedną grupę defaworyzowaną spośród której będzie rekrutował pracowników. Brak określenia grupy defaworyzowanej lub błędne określenie (niezgodnie z LSR) będzie skutkował nieprzyznaniem punktów w tym kryterium. 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 xml:space="preserve">4. 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 xml:space="preserve">Wpływ operacji na środowisko i klimat 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Operacja może mieć pozytywny, neutralny lub negatywny wpływ na środowisko. Proszę wybrać jedną z opcji i uzasadnić wybór. Opis pozytywnego lub neutralnego wpływu na środowisko </w:t>
            </w:r>
            <w:r w:rsidRPr="001018C1">
              <w:rPr>
                <w:b/>
                <w:i/>
                <w:sz w:val="22"/>
              </w:rPr>
              <w:t>powinien być szczegółowo</w:t>
            </w:r>
            <w:r w:rsidRPr="003654F9">
              <w:rPr>
                <w:i/>
                <w:sz w:val="22"/>
              </w:rPr>
              <w:t xml:space="preserve"> </w:t>
            </w:r>
            <w:r w:rsidRPr="001018C1">
              <w:rPr>
                <w:b/>
                <w:i/>
                <w:sz w:val="22"/>
              </w:rPr>
              <w:lastRenderedPageBreak/>
              <w:t>wyjaśniony</w:t>
            </w:r>
            <w:r w:rsidRPr="003654F9">
              <w:rPr>
                <w:i/>
                <w:sz w:val="22"/>
              </w:rPr>
              <w:t>. Brak uzasadnienia będzie skutkował nieprzyznaniem punktów w tym kryterium.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>Wykorzystanie lokalnych zasobów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i/>
                <w:sz w:val="22"/>
              </w:rPr>
              <w:t xml:space="preserve">Proszę </w:t>
            </w:r>
            <w:r w:rsidRPr="001018C1">
              <w:rPr>
                <w:b/>
                <w:i/>
                <w:sz w:val="22"/>
              </w:rPr>
              <w:t>szczegółowo opisać</w:t>
            </w:r>
            <w:r w:rsidRPr="003654F9">
              <w:rPr>
                <w:i/>
                <w:sz w:val="22"/>
              </w:rPr>
              <w:t xml:space="preserve"> czy/lub w jaki sposób realizowana operacja będzie opierała się na wykorzystaniu lokalnych zasobów określonych w LSR, w tym płodów rolnych lub produktów lokalnych, walorów przyrodniczych,, zasobów ludzkich lub instytucjonalnych. Brak uzasadnienia będzie skutkował nieprzyznaniem punktów w tym kryterium, szczegółowy opis zasobów lokalnych znajduje się w LSR</w:t>
            </w:r>
            <w:r w:rsidR="001018C1">
              <w:rPr>
                <w:i/>
                <w:sz w:val="22"/>
              </w:rPr>
              <w:t xml:space="preserve">. 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3654F9">
              <w:rPr>
                <w:b/>
                <w:sz w:val="22"/>
              </w:rPr>
              <w:t>Innowacyjny charakter operacji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Proszę wskazać czy realizowana operacja będzie miała charakter innowacyjny i na czym polega jej innowacyjność oraz na </w:t>
            </w:r>
            <w:r w:rsidRPr="001018C1">
              <w:rPr>
                <w:b/>
                <w:i/>
                <w:sz w:val="22"/>
              </w:rPr>
              <w:t>jakiej podstawie stwierdzono skalę innowacyjności.</w:t>
            </w:r>
            <w:r w:rsidRPr="003654F9">
              <w:rPr>
                <w:i/>
                <w:sz w:val="22"/>
              </w:rPr>
              <w:t xml:space="preserve"> Proszę podać skalę innowacyjności – województwo, obszar LGD, gmina. Definicja innowacji znajduje się w LSR oraz w opisie lokalnych kryteriów wyboru.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54F9" w:rsidRPr="003654F9" w:rsidTr="00DD7C52">
        <w:tc>
          <w:tcPr>
            <w:tcW w:w="62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sz w:val="22"/>
              </w:rPr>
              <w:t xml:space="preserve">7. </w:t>
            </w:r>
          </w:p>
        </w:tc>
        <w:tc>
          <w:tcPr>
            <w:tcW w:w="4387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3654F9">
              <w:rPr>
                <w:b/>
                <w:bCs/>
                <w:sz w:val="22"/>
              </w:rPr>
              <w:t>Wkład własny większy niż minimalny/ intensywność pomocy</w:t>
            </w:r>
          </w:p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  <w:r w:rsidRPr="003654F9">
              <w:rPr>
                <w:i/>
                <w:sz w:val="22"/>
              </w:rPr>
              <w:t xml:space="preserve">Preferowane będą operacje, które zakładają większy wkład własny  wnioskodawcy niż minimalny określony w LSR. Należy podać procentową wartość wnioskowanej pomocy zgodnie z wnioskiem o przyznanie pomocy. </w:t>
            </w:r>
          </w:p>
        </w:tc>
        <w:tc>
          <w:tcPr>
            <w:tcW w:w="5499" w:type="dxa"/>
            <w:shd w:val="clear" w:color="auto" w:fill="auto"/>
          </w:tcPr>
          <w:p w:rsidR="003654F9" w:rsidRPr="003654F9" w:rsidRDefault="003654F9" w:rsidP="00DD7C5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3654F9" w:rsidRPr="001018C1" w:rsidRDefault="003654F9" w:rsidP="003654F9">
      <w:pPr>
        <w:jc w:val="both"/>
        <w:rPr>
          <w:b/>
          <w:szCs w:val="24"/>
        </w:rPr>
      </w:pPr>
      <w:r w:rsidRPr="001018C1">
        <w:rPr>
          <w:b/>
          <w:szCs w:val="24"/>
        </w:rPr>
        <w:t>Wykaz załączników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510"/>
        <w:gridCol w:w="1134"/>
      </w:tblGrid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b/>
                <w:szCs w:val="24"/>
              </w:rPr>
            </w:pPr>
            <w:r w:rsidRPr="00AC3211">
              <w:rPr>
                <w:b/>
                <w:szCs w:val="24"/>
              </w:rPr>
              <w:t>Lp.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b/>
                <w:szCs w:val="24"/>
              </w:rPr>
            </w:pPr>
            <w:r w:rsidRPr="00AC3211">
              <w:rPr>
                <w:b/>
                <w:szCs w:val="24"/>
              </w:rPr>
              <w:t>Nazwa załącznika</w:t>
            </w: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b/>
                <w:szCs w:val="24"/>
              </w:rPr>
            </w:pPr>
            <w:r w:rsidRPr="00AC3211">
              <w:rPr>
                <w:b/>
                <w:szCs w:val="24"/>
              </w:rPr>
              <w:t>Ilość</w:t>
            </w:r>
          </w:p>
        </w:tc>
      </w:tr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1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2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3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4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  <w:tr w:rsidR="003654F9" w:rsidRPr="00AC3211" w:rsidTr="001018C1">
        <w:tc>
          <w:tcPr>
            <w:tcW w:w="812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5</w:t>
            </w:r>
          </w:p>
        </w:tc>
        <w:tc>
          <w:tcPr>
            <w:tcW w:w="8510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  <w:tr w:rsidR="003654F9" w:rsidRPr="00AC3211" w:rsidTr="001018C1">
        <w:tc>
          <w:tcPr>
            <w:tcW w:w="9322" w:type="dxa"/>
            <w:gridSpan w:val="2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  <w:r w:rsidRPr="00AC3211">
              <w:rPr>
                <w:szCs w:val="24"/>
              </w:rPr>
              <w:t>Suma załączników</w:t>
            </w:r>
          </w:p>
        </w:tc>
        <w:tc>
          <w:tcPr>
            <w:tcW w:w="1134" w:type="dxa"/>
            <w:shd w:val="clear" w:color="auto" w:fill="auto"/>
          </w:tcPr>
          <w:p w:rsidR="003654F9" w:rsidRPr="00AC3211" w:rsidRDefault="003654F9" w:rsidP="00DD7C52">
            <w:pPr>
              <w:jc w:val="both"/>
              <w:rPr>
                <w:szCs w:val="24"/>
              </w:rPr>
            </w:pPr>
          </w:p>
        </w:tc>
      </w:tr>
    </w:tbl>
    <w:p w:rsidR="003654F9" w:rsidRDefault="003654F9" w:rsidP="003654F9">
      <w:pPr>
        <w:spacing w:after="0" w:line="240" w:lineRule="auto"/>
        <w:jc w:val="both"/>
        <w:rPr>
          <w:szCs w:val="24"/>
        </w:rPr>
      </w:pPr>
    </w:p>
    <w:p w:rsidR="003654F9" w:rsidRDefault="003654F9" w:rsidP="003654F9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4B238F" w:rsidRDefault="001018C1" w:rsidP="003654F9">
      <w:pPr>
        <w:tabs>
          <w:tab w:val="left" w:pos="4560"/>
        </w:tabs>
        <w:rPr>
          <w:rFonts w:cs="Times New Roman"/>
          <w:b/>
          <w:szCs w:val="20"/>
        </w:rPr>
      </w:pPr>
      <w:r>
        <w:rPr>
          <w:i/>
          <w:szCs w:val="24"/>
        </w:rPr>
        <w:t xml:space="preserve">              </w:t>
      </w:r>
      <w:r w:rsidR="003654F9" w:rsidRPr="006E3F9F">
        <w:rPr>
          <w:i/>
          <w:szCs w:val="24"/>
        </w:rPr>
        <w:t>Miejscowość, data</w:t>
      </w:r>
      <w:r w:rsidR="003654F9">
        <w:rPr>
          <w:szCs w:val="24"/>
        </w:rPr>
        <w:tab/>
      </w:r>
      <w:r w:rsidR="003654F9">
        <w:rPr>
          <w:szCs w:val="24"/>
        </w:rPr>
        <w:tab/>
      </w:r>
      <w:r w:rsidR="003654F9">
        <w:rPr>
          <w:szCs w:val="24"/>
        </w:rPr>
        <w:tab/>
      </w:r>
      <w:r w:rsidR="003654F9">
        <w:rPr>
          <w:szCs w:val="24"/>
        </w:rPr>
        <w:tab/>
      </w:r>
      <w:r w:rsidR="003654F9">
        <w:rPr>
          <w:szCs w:val="24"/>
        </w:rPr>
        <w:tab/>
      </w:r>
      <w:r w:rsidR="003654F9" w:rsidRPr="006E3F9F">
        <w:rPr>
          <w:i/>
          <w:szCs w:val="24"/>
        </w:rPr>
        <w:t xml:space="preserve">Podpis </w:t>
      </w:r>
      <w:r>
        <w:rPr>
          <w:i/>
          <w:szCs w:val="24"/>
        </w:rPr>
        <w:t>wnioskodawcy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018C1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654F9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D82532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D884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paragraph" w:customStyle="1" w:styleId="TableContents">
    <w:name w:val="Table Contents"/>
    <w:basedOn w:val="Normalny"/>
    <w:rsid w:val="003654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EFDD6C-C803-4542-9675-D98A9B16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2017-01-31T13:42:00Z</cp:lastPrinted>
  <dcterms:created xsi:type="dcterms:W3CDTF">2020-02-05T12:38:00Z</dcterms:created>
  <dcterms:modified xsi:type="dcterms:W3CDTF">2020-02-05T12:38:00Z</dcterms:modified>
</cp:coreProperties>
</file>